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6820C2BC" w:rsidR="000C3EA5" w:rsidRDefault="000C3EA5">
      <w:pPr>
        <w:rPr>
          <w:rFonts w:cs="Arial"/>
        </w:rPr>
      </w:pPr>
    </w:p>
    <w:p w14:paraId="4BDB99C3" w14:textId="42A6A428" w:rsidR="00495743" w:rsidRDefault="00495743">
      <w:pPr>
        <w:rPr>
          <w:rFonts w:cs="Arial"/>
        </w:rPr>
      </w:pPr>
    </w:p>
    <w:p w14:paraId="47D33409" w14:textId="3FEB747C" w:rsidR="003F2CE7" w:rsidRDefault="003F2CE7">
      <w:pPr>
        <w:rPr>
          <w:rFonts w:cs="Arial"/>
          <w:b/>
          <w:sz w:val="24"/>
          <w:szCs w:val="28"/>
        </w:rPr>
      </w:pPr>
      <w:r>
        <w:rPr>
          <w:rFonts w:cs="Arial"/>
          <w:b/>
          <w:sz w:val="24"/>
          <w:szCs w:val="28"/>
        </w:rPr>
        <w:t>Verschwörungstheorien entlarven</w:t>
      </w:r>
    </w:p>
    <w:p w14:paraId="46E09CA0" w14:textId="19484B47" w:rsidR="003F2CE7" w:rsidRDefault="003F2CE7">
      <w:pPr>
        <w:rPr>
          <w:rFonts w:cs="Arial"/>
          <w:sz w:val="24"/>
          <w:szCs w:val="28"/>
        </w:rPr>
      </w:pPr>
      <w:r w:rsidRPr="003F2CE7">
        <w:rPr>
          <w:rFonts w:cs="Arial"/>
          <w:sz w:val="24"/>
          <w:szCs w:val="28"/>
        </w:rPr>
        <w:t>I</w:t>
      </w:r>
      <w:r>
        <w:rPr>
          <w:rFonts w:cs="Arial"/>
          <w:sz w:val="24"/>
          <w:szCs w:val="28"/>
        </w:rPr>
        <w:t xml:space="preserve">n der vorigen Aufgabe sollten Sie weitere Verschwörungstheorien nennen. Finden Sie nun heraus, wie man überprüfen kann, ob eine Nachricht Fakt oder </w:t>
      </w:r>
      <w:r w:rsidR="004A1E8A">
        <w:rPr>
          <w:rFonts w:cs="Arial"/>
          <w:sz w:val="24"/>
          <w:szCs w:val="28"/>
        </w:rPr>
        <w:t>F</w:t>
      </w:r>
      <w:r>
        <w:rPr>
          <w:rFonts w:cs="Arial"/>
          <w:sz w:val="24"/>
          <w:szCs w:val="28"/>
        </w:rPr>
        <w:t>ake ist.</w:t>
      </w:r>
    </w:p>
    <w:p w14:paraId="21743E18" w14:textId="037ED233" w:rsidR="003F2CE7" w:rsidRDefault="003F2CE7">
      <w:pPr>
        <w:rPr>
          <w:rFonts w:cs="Arial"/>
          <w:sz w:val="24"/>
          <w:szCs w:val="28"/>
        </w:rPr>
      </w:pPr>
    </w:p>
    <w:p w14:paraId="1C541472" w14:textId="12F747FE" w:rsidR="003F2CE7" w:rsidRDefault="003F2CE7">
      <w:pPr>
        <w:rPr>
          <w:rFonts w:cs="Arial"/>
          <w:sz w:val="24"/>
          <w:szCs w:val="28"/>
        </w:rPr>
      </w:pPr>
      <w:r>
        <w:rPr>
          <w:rFonts w:cs="Arial"/>
          <w:sz w:val="24"/>
          <w:szCs w:val="28"/>
        </w:rPr>
        <w:t>Bilden Sie Tandems.</w:t>
      </w:r>
    </w:p>
    <w:p w14:paraId="3391A0F5" w14:textId="02183650" w:rsidR="003F2CE7" w:rsidRDefault="003F2CE7">
      <w:pPr>
        <w:rPr>
          <w:rFonts w:cs="Arial"/>
          <w:sz w:val="24"/>
          <w:szCs w:val="28"/>
        </w:rPr>
      </w:pPr>
      <w:r>
        <w:rPr>
          <w:rFonts w:cs="Arial"/>
          <w:sz w:val="24"/>
          <w:szCs w:val="28"/>
        </w:rPr>
        <w:t xml:space="preserve">Wählen </w:t>
      </w:r>
      <w:r w:rsidR="00C55F39">
        <w:rPr>
          <w:rFonts w:cs="Arial"/>
          <w:sz w:val="24"/>
          <w:szCs w:val="28"/>
        </w:rPr>
        <w:t xml:space="preserve">Sie zwei Möglichkeiten aus und finden Sie heraus, wie </w:t>
      </w:r>
      <w:r w:rsidR="004A1E8A">
        <w:rPr>
          <w:rFonts w:cs="Arial"/>
          <w:sz w:val="24"/>
          <w:szCs w:val="28"/>
        </w:rPr>
        <w:t>auf</w:t>
      </w:r>
      <w:r w:rsidR="00C55F39">
        <w:rPr>
          <w:rFonts w:cs="Arial"/>
          <w:sz w:val="24"/>
          <w:szCs w:val="28"/>
        </w:rPr>
        <w:t>ge</w:t>
      </w:r>
      <w:r w:rsidR="004A1E8A">
        <w:rPr>
          <w:rFonts w:cs="Arial"/>
          <w:sz w:val="24"/>
          <w:szCs w:val="28"/>
        </w:rPr>
        <w:t>deckt</w:t>
      </w:r>
      <w:r w:rsidR="00C55F39">
        <w:rPr>
          <w:rFonts w:cs="Arial"/>
          <w:sz w:val="24"/>
          <w:szCs w:val="28"/>
        </w:rPr>
        <w:t xml:space="preserve"> werden kann, ob etwas Fakt oder Fake ist. </w:t>
      </w:r>
    </w:p>
    <w:p w14:paraId="686D7976" w14:textId="1017DEB3" w:rsidR="00C55F39" w:rsidRDefault="00E73083" w:rsidP="00C55F39">
      <w:pPr>
        <w:pStyle w:val="Listenabsatz"/>
        <w:numPr>
          <w:ilvl w:val="0"/>
          <w:numId w:val="6"/>
        </w:numPr>
        <w:rPr>
          <w:rFonts w:cs="Arial"/>
          <w:sz w:val="24"/>
          <w:szCs w:val="28"/>
        </w:rPr>
      </w:pPr>
      <w:hyperlink r:id="rId11" w:history="1">
        <w:r w:rsidR="00C55F39" w:rsidRPr="00083F50">
          <w:rPr>
            <w:rStyle w:val="Hyperlink"/>
            <w:rFonts w:cs="Arial"/>
            <w:sz w:val="24"/>
            <w:szCs w:val="28"/>
          </w:rPr>
          <w:t>http://hoaxmap.org/</w:t>
        </w:r>
      </w:hyperlink>
      <w:r w:rsidR="00811EE0">
        <w:rPr>
          <w:rStyle w:val="Hyperlink"/>
          <w:rFonts w:cs="Arial"/>
          <w:sz w:val="24"/>
          <w:szCs w:val="28"/>
        </w:rPr>
        <w:t xml:space="preserve"> </w:t>
      </w:r>
      <w:r w:rsidR="00811EE0">
        <w:rPr>
          <w:noProof/>
          <w:lang w:eastAsia="de-DE"/>
        </w:rPr>
        <w:drawing>
          <wp:inline distT="0" distB="0" distL="0" distR="0" wp14:anchorId="601E70F3" wp14:editId="0CBF0851">
            <wp:extent cx="601980" cy="601980"/>
            <wp:effectExtent l="0" t="0" r="762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019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E126A" w14:textId="48DC01B5" w:rsidR="00C55F39" w:rsidRDefault="00E73083" w:rsidP="00C55F39">
      <w:pPr>
        <w:pStyle w:val="Listenabsatz"/>
        <w:numPr>
          <w:ilvl w:val="0"/>
          <w:numId w:val="6"/>
        </w:numPr>
        <w:rPr>
          <w:rFonts w:cs="Arial"/>
          <w:sz w:val="24"/>
          <w:szCs w:val="28"/>
        </w:rPr>
      </w:pPr>
      <w:hyperlink r:id="rId13" w:history="1">
        <w:r w:rsidR="00C55F39" w:rsidRPr="00083F50">
          <w:rPr>
            <w:rStyle w:val="Hyperlink"/>
            <w:rFonts w:cs="Arial"/>
            <w:sz w:val="24"/>
            <w:szCs w:val="28"/>
          </w:rPr>
          <w:t>http://faktenfinder.tagesschau.de/index.html</w:t>
        </w:r>
      </w:hyperlink>
      <w:r w:rsidR="00811EE0">
        <w:rPr>
          <w:rStyle w:val="Hyperlink"/>
          <w:rFonts w:cs="Arial"/>
          <w:sz w:val="24"/>
          <w:szCs w:val="28"/>
        </w:rPr>
        <w:t xml:space="preserve"> </w:t>
      </w:r>
      <w:r w:rsidR="00811EE0">
        <w:rPr>
          <w:noProof/>
          <w:lang w:eastAsia="de-DE"/>
        </w:rPr>
        <w:drawing>
          <wp:inline distT="0" distB="0" distL="0" distR="0" wp14:anchorId="6936A477" wp14:editId="0E3BD9A4">
            <wp:extent cx="601980" cy="601980"/>
            <wp:effectExtent l="0" t="0" r="7620" b="762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56087" w14:textId="130FB72C" w:rsidR="00C55F39" w:rsidRDefault="00E73083" w:rsidP="00C55F39">
      <w:pPr>
        <w:pStyle w:val="Listenabsatz"/>
        <w:numPr>
          <w:ilvl w:val="0"/>
          <w:numId w:val="6"/>
        </w:numPr>
        <w:rPr>
          <w:rFonts w:cs="Arial"/>
          <w:sz w:val="24"/>
          <w:szCs w:val="28"/>
        </w:rPr>
      </w:pPr>
      <w:hyperlink r:id="rId15" w:history="1">
        <w:r w:rsidR="00C55F39" w:rsidRPr="00083F50">
          <w:rPr>
            <w:rStyle w:val="Hyperlink"/>
            <w:rFonts w:cs="Arial"/>
            <w:sz w:val="24"/>
            <w:szCs w:val="28"/>
          </w:rPr>
          <w:t>https://swrfakefinder.de/</w:t>
        </w:r>
      </w:hyperlink>
      <w:r w:rsidR="00811EE0">
        <w:rPr>
          <w:noProof/>
          <w:lang w:eastAsia="de-DE"/>
        </w:rPr>
        <w:drawing>
          <wp:inline distT="0" distB="0" distL="0" distR="0" wp14:anchorId="2BC6E88C" wp14:editId="6D4F52EE">
            <wp:extent cx="662940" cy="662940"/>
            <wp:effectExtent l="0" t="0" r="3810" b="381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9A249" w14:textId="6795691F" w:rsidR="00C55F39" w:rsidRDefault="00E73083" w:rsidP="00C55F39">
      <w:pPr>
        <w:pStyle w:val="Listenabsatz"/>
        <w:numPr>
          <w:ilvl w:val="0"/>
          <w:numId w:val="6"/>
        </w:numPr>
        <w:rPr>
          <w:rFonts w:cs="Arial"/>
          <w:sz w:val="24"/>
          <w:szCs w:val="28"/>
        </w:rPr>
      </w:pPr>
      <w:hyperlink r:id="rId17" w:history="1">
        <w:r w:rsidR="00C55F39" w:rsidRPr="00083F50">
          <w:rPr>
            <w:rStyle w:val="Hyperlink"/>
            <w:rFonts w:cs="Arial"/>
            <w:sz w:val="24"/>
            <w:szCs w:val="28"/>
          </w:rPr>
          <w:t>http://www.hoaxsearch.com/</w:t>
        </w:r>
      </w:hyperlink>
      <w:r w:rsidR="00811EE0">
        <w:rPr>
          <w:rStyle w:val="Hyperlink"/>
          <w:rFonts w:cs="Arial"/>
          <w:sz w:val="24"/>
          <w:szCs w:val="28"/>
        </w:rPr>
        <w:t xml:space="preserve"> </w:t>
      </w:r>
      <w:r w:rsidR="00811EE0">
        <w:rPr>
          <w:noProof/>
          <w:lang w:eastAsia="de-DE"/>
        </w:rPr>
        <w:drawing>
          <wp:inline distT="0" distB="0" distL="0" distR="0" wp14:anchorId="55BB8DFB" wp14:editId="074D7551">
            <wp:extent cx="594360" cy="59436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FD0F2" w14:textId="77777777" w:rsidR="00DF4A40" w:rsidRDefault="00811EE0" w:rsidP="00C55F39">
      <w:pPr>
        <w:rPr>
          <w:rFonts w:cs="Arial"/>
          <w:sz w:val="24"/>
          <w:szCs w:val="28"/>
        </w:rPr>
      </w:pPr>
      <w:r w:rsidRPr="00DF4A40"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 wp14:anchorId="4A1E5C54" wp14:editId="52714EF5">
            <wp:simplePos x="0" y="0"/>
            <wp:positionH relativeFrom="margin">
              <wp:align>right</wp:align>
            </wp:positionH>
            <wp:positionV relativeFrom="paragraph">
              <wp:posOffset>113030</wp:posOffset>
            </wp:positionV>
            <wp:extent cx="798195" cy="798195"/>
            <wp:effectExtent l="0" t="0" r="1905" b="1905"/>
            <wp:wrapTight wrapText="bothSides">
              <wp:wrapPolygon edited="0">
                <wp:start x="0" y="0"/>
                <wp:lineTo x="0" y="21136"/>
                <wp:lineTo x="21136" y="21136"/>
                <wp:lineTo x="21136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98195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F39">
        <w:rPr>
          <w:rFonts w:cs="Arial"/>
          <w:sz w:val="24"/>
          <w:szCs w:val="28"/>
        </w:rPr>
        <w:t>Öffnen Sie die Seite</w:t>
      </w:r>
      <w:r w:rsidR="002B1D20">
        <w:rPr>
          <w:rFonts w:cs="Arial"/>
          <w:sz w:val="24"/>
          <w:szCs w:val="28"/>
        </w:rPr>
        <w:t xml:space="preserve"> </w:t>
      </w:r>
      <w:hyperlink r:id="rId20" w:history="1">
        <w:r w:rsidR="002B1D20" w:rsidRPr="00B4696B">
          <w:rPr>
            <w:rStyle w:val="Hyperlink"/>
            <w:rFonts w:cs="Arial"/>
            <w:sz w:val="24"/>
            <w:szCs w:val="28"/>
          </w:rPr>
          <w:t>https://padlet.com/michaelfischer1/vyczbd38r1uat7ch</w:t>
        </w:r>
      </w:hyperlink>
      <w:r w:rsidR="002B1D20">
        <w:rPr>
          <w:rFonts w:cs="Arial"/>
          <w:sz w:val="24"/>
          <w:szCs w:val="28"/>
        </w:rPr>
        <w:t xml:space="preserve">  </w:t>
      </w:r>
      <w:r w:rsidR="00C55F39">
        <w:rPr>
          <w:rFonts w:cs="Arial"/>
          <w:sz w:val="24"/>
          <w:szCs w:val="28"/>
        </w:rPr>
        <w:t xml:space="preserve"> </w:t>
      </w:r>
    </w:p>
    <w:p w14:paraId="7F26D0D7" w14:textId="390FF0DB" w:rsidR="00DF4A40" w:rsidRPr="00605DEC" w:rsidRDefault="00DF4A40" w:rsidP="00DF4A40">
      <w:pPr>
        <w:jc w:val="both"/>
        <w:rPr>
          <w:rFonts w:cs="Arial"/>
          <w:color w:val="FF0000"/>
        </w:rPr>
      </w:pPr>
      <w:r w:rsidRPr="00605DEC">
        <w:rPr>
          <w:color w:val="FF0000"/>
        </w:rPr>
        <w:t>(</w:t>
      </w:r>
      <w:r w:rsidRPr="00605DEC">
        <w:rPr>
          <w:rFonts w:cs="Arial"/>
          <w:color w:val="FF0000"/>
        </w:rPr>
        <w:t xml:space="preserve">Bitte </w:t>
      </w:r>
      <w:r w:rsidR="00E73083">
        <w:rPr>
          <w:rFonts w:cs="Arial"/>
          <w:color w:val="FF0000"/>
        </w:rPr>
        <w:t>ersetzen Sie das Beispiel durch den Link und/oder Q</w:t>
      </w:r>
      <w:r w:rsidRPr="00605DEC">
        <w:rPr>
          <w:rFonts w:cs="Arial"/>
          <w:color w:val="FF0000"/>
        </w:rPr>
        <w:t>R-Code zu einer selbst erstellten digitalen Pinnwand</w:t>
      </w:r>
      <w:r>
        <w:rPr>
          <w:rFonts w:cs="Arial"/>
          <w:color w:val="FF0000"/>
        </w:rPr>
        <w:t>. Das bereitgestellte Beispiel kann al</w:t>
      </w:r>
      <w:r w:rsidRPr="00605DEC">
        <w:rPr>
          <w:rFonts w:cs="Arial"/>
          <w:color w:val="FF0000"/>
        </w:rPr>
        <w:t>s Vorlage verwendet werden.</w:t>
      </w:r>
      <w:r w:rsidRPr="00605DEC">
        <w:rPr>
          <w:color w:val="FF0000"/>
        </w:rPr>
        <w:t>)</w:t>
      </w:r>
    </w:p>
    <w:p w14:paraId="2E38F001" w14:textId="6BBCF8F9" w:rsidR="00C55F39" w:rsidRDefault="00C55F39" w:rsidP="00C55F39">
      <w:pPr>
        <w:rPr>
          <w:rFonts w:cs="Arial"/>
          <w:sz w:val="24"/>
          <w:szCs w:val="28"/>
        </w:rPr>
      </w:pPr>
      <w:r>
        <w:rPr>
          <w:rFonts w:cs="Arial"/>
          <w:sz w:val="24"/>
          <w:szCs w:val="28"/>
        </w:rPr>
        <w:t xml:space="preserve">und beantworten Sie folgende Fragen: </w:t>
      </w:r>
    </w:p>
    <w:p w14:paraId="4BA85AF2" w14:textId="77777777" w:rsidR="006E28E4" w:rsidRDefault="006E28E4" w:rsidP="00C55F39">
      <w:pPr>
        <w:rPr>
          <w:rFonts w:cs="Arial"/>
          <w:sz w:val="24"/>
          <w:szCs w:val="28"/>
        </w:rPr>
      </w:pPr>
    </w:p>
    <w:p w14:paraId="649FE60D" w14:textId="77777777" w:rsidR="006E28E4" w:rsidRPr="006E28E4" w:rsidRDefault="006E28E4" w:rsidP="006E28E4">
      <w:pPr>
        <w:pStyle w:val="berschrift2"/>
        <w:shd w:val="clear" w:color="auto" w:fill="FFFFFF"/>
        <w:spacing w:before="0"/>
        <w:ind w:firstLine="708"/>
        <w:textAlignment w:val="baseline"/>
        <w:rPr>
          <w:rFonts w:ascii="Arial" w:eastAsia="Times New Roman" w:hAnsi="Arial" w:cs="Arial"/>
          <w:color w:val="auto"/>
          <w:sz w:val="24"/>
          <w:szCs w:val="28"/>
        </w:rPr>
      </w:pPr>
      <w:r w:rsidRPr="006E28E4">
        <w:rPr>
          <w:rFonts w:ascii="Arial" w:eastAsia="Times New Roman" w:hAnsi="Arial" w:cs="Arial"/>
          <w:color w:val="auto"/>
          <w:sz w:val="24"/>
          <w:szCs w:val="28"/>
        </w:rPr>
        <w:t>Weshalb sind Verschwörungstheorien gefährlich?</w:t>
      </w:r>
    </w:p>
    <w:p w14:paraId="4A373405" w14:textId="77777777" w:rsidR="006E28E4" w:rsidRDefault="006E28E4" w:rsidP="006E28E4">
      <w:pPr>
        <w:pStyle w:val="berschrift2"/>
        <w:shd w:val="clear" w:color="auto" w:fill="FFFFFF"/>
        <w:spacing w:before="0"/>
        <w:textAlignment w:val="baseline"/>
        <w:rPr>
          <w:rFonts w:ascii="Arial" w:eastAsia="Times New Roman" w:hAnsi="Arial" w:cs="Arial"/>
          <w:color w:val="auto"/>
          <w:sz w:val="24"/>
          <w:szCs w:val="28"/>
        </w:rPr>
      </w:pPr>
      <w:bookmarkStart w:id="0" w:name="_GoBack"/>
      <w:bookmarkEnd w:id="0"/>
    </w:p>
    <w:p w14:paraId="32D75D11" w14:textId="13B2B785" w:rsidR="006E28E4" w:rsidRPr="006E28E4" w:rsidRDefault="006E28E4" w:rsidP="006E28E4">
      <w:pPr>
        <w:pStyle w:val="berschrift2"/>
        <w:shd w:val="clear" w:color="auto" w:fill="FFFFFF"/>
        <w:spacing w:before="0"/>
        <w:ind w:firstLine="708"/>
        <w:textAlignment w:val="baseline"/>
        <w:rPr>
          <w:rFonts w:ascii="Arial" w:eastAsia="Times New Roman" w:hAnsi="Arial" w:cs="Arial"/>
          <w:color w:val="auto"/>
          <w:sz w:val="24"/>
          <w:szCs w:val="28"/>
        </w:rPr>
      </w:pPr>
      <w:r w:rsidRPr="006E28E4">
        <w:rPr>
          <w:rFonts w:ascii="Arial" w:eastAsia="Times New Roman" w:hAnsi="Arial" w:cs="Arial"/>
          <w:color w:val="auto"/>
          <w:sz w:val="24"/>
          <w:szCs w:val="28"/>
        </w:rPr>
        <w:t xml:space="preserve">Wie kann man diese entlarven? </w:t>
      </w:r>
    </w:p>
    <w:p w14:paraId="59C5ABE5" w14:textId="2DB6FD92" w:rsidR="006E28E4" w:rsidRDefault="006E28E4" w:rsidP="006E28E4">
      <w:pPr>
        <w:rPr>
          <w:rFonts w:cs="Arial"/>
          <w:sz w:val="24"/>
          <w:szCs w:val="28"/>
        </w:rPr>
      </w:pPr>
      <w:r>
        <w:rPr>
          <w:rFonts w:cs="Arial"/>
          <w:sz w:val="24"/>
          <w:szCs w:val="28"/>
        </w:rPr>
        <w:t xml:space="preserve"> </w:t>
      </w:r>
    </w:p>
    <w:p w14:paraId="414D35DF" w14:textId="31CAC748" w:rsidR="00C55F39" w:rsidRPr="00C55F39" w:rsidRDefault="00C55F39" w:rsidP="00C55F39">
      <w:pPr>
        <w:rPr>
          <w:rFonts w:cs="Arial"/>
          <w:sz w:val="24"/>
          <w:szCs w:val="28"/>
        </w:rPr>
      </w:pPr>
    </w:p>
    <w:sectPr w:rsidR="00C55F39" w:rsidRPr="00C55F39" w:rsidSect="00495743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625DC" w16cex:dateUtc="2021-05-12T08:01:00Z"/>
  <w16cex:commentExtensible w16cex:durableId="244625EA" w16cex:dateUtc="2021-05-12T08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9893F3" w16cid:durableId="244625DC"/>
  <w16cid:commentId w16cid:paraId="557F0726" w16cid:durableId="244625E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796F8" w14:textId="77777777" w:rsidR="000D4565" w:rsidRDefault="000D4565" w:rsidP="001676EC">
      <w:r>
        <w:separator/>
      </w:r>
    </w:p>
  </w:endnote>
  <w:endnote w:type="continuationSeparator" w:id="0">
    <w:p w14:paraId="3383DBBF" w14:textId="77777777" w:rsidR="000D4565" w:rsidRDefault="000D456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065C099A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B34E6" w:rsidRPr="00AB34E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065C099A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B34E6" w:rsidRPr="00AB34E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41F85710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73083" w:rsidRPr="00E7308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41F85710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73083" w:rsidRPr="00E7308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A0D23" w14:textId="77777777" w:rsidR="000D4565" w:rsidRDefault="000D4565" w:rsidP="001676EC">
      <w:r>
        <w:separator/>
      </w:r>
    </w:p>
  </w:footnote>
  <w:footnote w:type="continuationSeparator" w:id="0">
    <w:p w14:paraId="471B9253" w14:textId="77777777" w:rsidR="000D4565" w:rsidRDefault="000D456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3772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53"/>
      <w:gridCol w:w="3960"/>
      <w:gridCol w:w="4259"/>
    </w:tblGrid>
    <w:tr w:rsidR="004A1E8A" w14:paraId="6DB21AD7" w14:textId="77777777" w:rsidTr="00811EE0">
      <w:trPr>
        <w:trHeight w:val="300"/>
      </w:trPr>
      <w:tc>
        <w:tcPr>
          <w:tcW w:w="5553" w:type="dxa"/>
        </w:tcPr>
        <w:p w14:paraId="5110AA89" w14:textId="5A37699D" w:rsidR="00FF0C7C" w:rsidRDefault="00FF0C7C" w:rsidP="00FF0C7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Stellungnahme auf der Grundlage eines Sachtextes</w:t>
          </w:r>
        </w:p>
      </w:tc>
      <w:tc>
        <w:tcPr>
          <w:tcW w:w="3960" w:type="dxa"/>
        </w:tcPr>
        <w:p w14:paraId="46FBC465" w14:textId="73008044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  <w:tc>
        <w:tcPr>
          <w:tcW w:w="4259" w:type="dxa"/>
        </w:tcPr>
        <w:p w14:paraId="6DB21AD6" w14:textId="77777777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</w:tr>
    <w:tr w:rsidR="004A1E8A" w14:paraId="6DB21ADA" w14:textId="77777777" w:rsidTr="00811EE0">
      <w:trPr>
        <w:trHeight w:val="300"/>
      </w:trPr>
      <w:tc>
        <w:tcPr>
          <w:tcW w:w="5553" w:type="dxa"/>
        </w:tcPr>
        <w:p w14:paraId="32731E2B" w14:textId="0DDE724A" w:rsidR="00FF0C7C" w:rsidRDefault="00E26D6F" w:rsidP="00FF0C7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Zugänge öffnen – Vorwissen aktivieren</w:t>
          </w:r>
        </w:p>
      </w:tc>
      <w:tc>
        <w:tcPr>
          <w:tcW w:w="3960" w:type="dxa"/>
        </w:tcPr>
        <w:p w14:paraId="724B6C21" w14:textId="7545AD75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  <w:tc>
        <w:tcPr>
          <w:tcW w:w="4259" w:type="dxa"/>
        </w:tcPr>
        <w:p w14:paraId="6DB21AD9" w14:textId="77777777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1A2E"/>
    <w:multiLevelType w:val="hybridMultilevel"/>
    <w:tmpl w:val="ADA645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102324"/>
    <w:multiLevelType w:val="hybridMultilevel"/>
    <w:tmpl w:val="9C02A4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A21F0"/>
    <w:multiLevelType w:val="hybridMultilevel"/>
    <w:tmpl w:val="55540BB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F8121A"/>
    <w:multiLevelType w:val="hybridMultilevel"/>
    <w:tmpl w:val="4620C5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E7199"/>
    <w:multiLevelType w:val="hybridMultilevel"/>
    <w:tmpl w:val="A9C6B4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A279E"/>
    <w:multiLevelType w:val="hybridMultilevel"/>
    <w:tmpl w:val="FAC2A4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0D4565"/>
    <w:rsid w:val="000E6820"/>
    <w:rsid w:val="001676EC"/>
    <w:rsid w:val="00192F76"/>
    <w:rsid w:val="002444B1"/>
    <w:rsid w:val="00286D25"/>
    <w:rsid w:val="00297513"/>
    <w:rsid w:val="002A2818"/>
    <w:rsid w:val="002B1D20"/>
    <w:rsid w:val="002F2611"/>
    <w:rsid w:val="003D31AB"/>
    <w:rsid w:val="003F2CE7"/>
    <w:rsid w:val="00402DD8"/>
    <w:rsid w:val="004269ED"/>
    <w:rsid w:val="00441F5A"/>
    <w:rsid w:val="00495743"/>
    <w:rsid w:val="004A1E8A"/>
    <w:rsid w:val="00537413"/>
    <w:rsid w:val="00562839"/>
    <w:rsid w:val="005F089F"/>
    <w:rsid w:val="006E28E4"/>
    <w:rsid w:val="00811EE0"/>
    <w:rsid w:val="00827355"/>
    <w:rsid w:val="008D5448"/>
    <w:rsid w:val="008E240E"/>
    <w:rsid w:val="008F0085"/>
    <w:rsid w:val="0092771B"/>
    <w:rsid w:val="009F0B91"/>
    <w:rsid w:val="00AB34E6"/>
    <w:rsid w:val="00B70454"/>
    <w:rsid w:val="00BD3BD3"/>
    <w:rsid w:val="00C05724"/>
    <w:rsid w:val="00C27745"/>
    <w:rsid w:val="00C55F39"/>
    <w:rsid w:val="00C96219"/>
    <w:rsid w:val="00D83A16"/>
    <w:rsid w:val="00DF4A40"/>
    <w:rsid w:val="00E26D6F"/>
    <w:rsid w:val="00E35489"/>
    <w:rsid w:val="00E73083"/>
    <w:rsid w:val="00ED7CB3"/>
    <w:rsid w:val="00F16514"/>
    <w:rsid w:val="00F45F67"/>
    <w:rsid w:val="00F639E3"/>
    <w:rsid w:val="00FC0F4A"/>
    <w:rsid w:val="00FE2412"/>
    <w:rsid w:val="00FF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B21A5E"/>
  <w15:docId w15:val="{796F4D58-2D7F-4F09-A612-3A5D88EA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FF0C7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28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FF0C7C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AB34E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B34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F0C7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F0C7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F0C7C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F0C7C"/>
    <w:rPr>
      <w:color w:val="605E5C"/>
      <w:shd w:val="clear" w:color="auto" w:fill="E1DFDD"/>
    </w:rPr>
  </w:style>
  <w:style w:type="character" w:styleId="Zeilennummer">
    <w:name w:val="line number"/>
    <w:basedOn w:val="Absatz-Standardschriftart"/>
    <w:uiPriority w:val="99"/>
    <w:semiHidden/>
    <w:unhideWhenUsed/>
    <w:rsid w:val="00FF0C7C"/>
  </w:style>
  <w:style w:type="paragraph" w:styleId="Funotentext">
    <w:name w:val="footnote text"/>
    <w:basedOn w:val="Standard"/>
    <w:link w:val="FunotentextZchn"/>
    <w:uiPriority w:val="99"/>
    <w:semiHidden/>
    <w:unhideWhenUsed/>
    <w:rsid w:val="009F0B91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F0B91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9F0B91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35489"/>
    <w:pPr>
      <w:spacing w:after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35489"/>
    <w:rPr>
      <w:rFonts w:ascii="Arial" w:eastAsia="Times New Roman" w:hAnsi="Arial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E35489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495743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1E8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1E8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1E8A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1E8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1E8A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28E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6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9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8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3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3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1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9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51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faktenfinder.tagesschau.de/index.html" TargetMode="External"/><Relationship Id="rId18" Type="http://schemas.openxmlformats.org/officeDocument/2006/relationships/image" Target="media/image4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://www.hoaxsearch.com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hyperlink" Target="https://padlet.com/michaelfischer1/vyczbd38r1uat7ch" TargetMode="Externa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hoaxmap.org/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swrfakefinder.de/" TargetMode="External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footer" Target="footer1.xml"/><Relationship Id="rId30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D60E29-D3AD-4F27-8D17-9212DB387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B3C736-0491-48C5-9443-4F04F63EC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6</cp:revision>
  <dcterms:created xsi:type="dcterms:W3CDTF">2021-05-17T05:30:00Z</dcterms:created>
  <dcterms:modified xsi:type="dcterms:W3CDTF">2021-06-28T03:37:00Z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